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E8" w:rsidRDefault="00C75E20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C8DE7BB" wp14:editId="577E7755">
            <wp:extent cx="954405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174" b="6380"/>
                    <a:stretch/>
                  </pic:blipFill>
                  <pic:spPr bwMode="auto">
                    <a:xfrm>
                      <a:off x="0" y="0"/>
                      <a:ext cx="9543066" cy="540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E20" w:rsidRDefault="00C75E20">
      <w:pPr>
        <w:rPr>
          <w:lang w:val="ru-RU"/>
        </w:rPr>
      </w:pPr>
    </w:p>
    <w:p w:rsidR="00C75E20" w:rsidRPr="00AB5534" w:rsidRDefault="00C75E20" w:rsidP="00C75E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Как выяснилось, п</w:t>
      </w:r>
      <w:proofErr w:type="spellStart"/>
      <w:r w:rsidRPr="00AB5534">
        <w:rPr>
          <w:sz w:val="28"/>
          <w:szCs w:val="28"/>
        </w:rPr>
        <w:t>ри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выборе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продуктов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питания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подростки</w:t>
      </w:r>
      <w:proofErr w:type="spellEnd"/>
      <w:r>
        <w:rPr>
          <w:sz w:val="28"/>
          <w:szCs w:val="28"/>
          <w:lang w:val="ru-RU"/>
        </w:rPr>
        <w:t xml:space="preserve"> </w:t>
      </w:r>
      <w:r w:rsidRPr="00AB5534">
        <w:rPr>
          <w:sz w:val="28"/>
          <w:szCs w:val="28"/>
        </w:rPr>
        <w:t xml:space="preserve"> в 5</w:t>
      </w:r>
      <w:r w:rsidRPr="00AB5534">
        <w:rPr>
          <w:sz w:val="28"/>
          <w:szCs w:val="28"/>
          <w:lang w:val="ru-RU"/>
        </w:rPr>
        <w:t>1</w:t>
      </w:r>
      <w:r w:rsidRPr="00AB5534">
        <w:rPr>
          <w:sz w:val="28"/>
          <w:szCs w:val="28"/>
        </w:rPr>
        <w:t xml:space="preserve"> % </w:t>
      </w:r>
      <w:proofErr w:type="spellStart"/>
      <w:r w:rsidRPr="00AB5534">
        <w:rPr>
          <w:sz w:val="28"/>
          <w:szCs w:val="28"/>
        </w:rPr>
        <w:t>случаев</w:t>
      </w:r>
      <w:proofErr w:type="spellEnd"/>
      <w:r w:rsidRPr="00AB5534">
        <w:rPr>
          <w:sz w:val="28"/>
          <w:szCs w:val="28"/>
        </w:rPr>
        <w:t xml:space="preserve"> </w:t>
      </w:r>
      <w:r w:rsidRPr="00AB5534">
        <w:rPr>
          <w:sz w:val="28"/>
          <w:szCs w:val="28"/>
          <w:lang w:val="ru-RU"/>
        </w:rPr>
        <w:t>обращают внимание на вкус</w:t>
      </w:r>
      <w:r w:rsidRPr="00AB5534">
        <w:rPr>
          <w:sz w:val="28"/>
          <w:szCs w:val="28"/>
        </w:rPr>
        <w:t>, 3</w:t>
      </w:r>
      <w:r w:rsidRPr="00AB5534">
        <w:rPr>
          <w:sz w:val="28"/>
          <w:szCs w:val="28"/>
          <w:lang w:val="ru-RU"/>
        </w:rPr>
        <w:t>1</w:t>
      </w:r>
      <w:r w:rsidRPr="00AB5534">
        <w:rPr>
          <w:sz w:val="28"/>
          <w:szCs w:val="28"/>
        </w:rPr>
        <w:t xml:space="preserve">,6 % — </w:t>
      </w:r>
      <w:r w:rsidRPr="00AB5534">
        <w:rPr>
          <w:sz w:val="28"/>
          <w:szCs w:val="28"/>
          <w:lang w:val="ru-RU"/>
        </w:rPr>
        <w:t>руководствуются качеством продуктов</w:t>
      </w:r>
      <w:r w:rsidRPr="00AB5534">
        <w:rPr>
          <w:sz w:val="28"/>
          <w:szCs w:val="28"/>
        </w:rPr>
        <w:t xml:space="preserve">, 6,4 % </w:t>
      </w:r>
      <w:proofErr w:type="spellStart"/>
      <w:r w:rsidRPr="00AB5534">
        <w:rPr>
          <w:sz w:val="28"/>
          <w:szCs w:val="28"/>
        </w:rPr>
        <w:t>учащихся</w:t>
      </w:r>
      <w:proofErr w:type="spellEnd"/>
      <w:r w:rsidRPr="00AB5534">
        <w:rPr>
          <w:sz w:val="28"/>
          <w:szCs w:val="28"/>
        </w:rPr>
        <w:t xml:space="preserve"> на </w:t>
      </w:r>
      <w:r w:rsidRPr="00AB5534">
        <w:rPr>
          <w:sz w:val="28"/>
          <w:szCs w:val="28"/>
          <w:lang w:val="ru-RU"/>
        </w:rPr>
        <w:t xml:space="preserve">первое </w:t>
      </w:r>
      <w:proofErr w:type="spellStart"/>
      <w:r w:rsidRPr="00AB5534">
        <w:rPr>
          <w:sz w:val="28"/>
          <w:szCs w:val="28"/>
          <w:lang w:val="ru-RU"/>
        </w:rPr>
        <w:t>мето</w:t>
      </w:r>
      <w:proofErr w:type="spellEnd"/>
      <w:r w:rsidRPr="00AB5534">
        <w:rPr>
          <w:sz w:val="28"/>
          <w:szCs w:val="28"/>
          <w:lang w:val="ru-RU"/>
        </w:rPr>
        <w:t xml:space="preserve"> ставят семейный бюджет и только </w:t>
      </w:r>
      <w:r w:rsidRPr="00AB5534">
        <w:rPr>
          <w:sz w:val="28"/>
          <w:szCs w:val="28"/>
        </w:rPr>
        <w:t xml:space="preserve"> 5,3 % </w:t>
      </w:r>
      <w:r w:rsidRPr="00AB5534">
        <w:rPr>
          <w:sz w:val="28"/>
          <w:szCs w:val="28"/>
          <w:lang w:val="ru-RU"/>
        </w:rPr>
        <w:t xml:space="preserve"> школьников </w:t>
      </w:r>
      <w:proofErr w:type="spellStart"/>
      <w:r w:rsidRPr="00AB5534">
        <w:rPr>
          <w:sz w:val="28"/>
          <w:szCs w:val="28"/>
        </w:rPr>
        <w:t>учитывают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пищевую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ценность</w:t>
      </w:r>
      <w:proofErr w:type="spellEnd"/>
      <w:r w:rsidRPr="00AB5534">
        <w:rPr>
          <w:sz w:val="28"/>
          <w:szCs w:val="28"/>
          <w:lang w:val="ru-RU"/>
        </w:rPr>
        <w:t xml:space="preserve"> продуктов</w:t>
      </w:r>
      <w:r w:rsidRPr="00AB5534">
        <w:rPr>
          <w:sz w:val="28"/>
          <w:szCs w:val="28"/>
        </w:rPr>
        <w:t xml:space="preserve">, 3,6 % </w:t>
      </w:r>
      <w:r w:rsidRPr="00AB5534">
        <w:rPr>
          <w:sz w:val="28"/>
          <w:szCs w:val="28"/>
          <w:lang w:val="ru-RU"/>
        </w:rPr>
        <w:t xml:space="preserve"> берут во внимание </w:t>
      </w:r>
      <w:proofErr w:type="spellStart"/>
      <w:r w:rsidRPr="00AB5534">
        <w:rPr>
          <w:sz w:val="28"/>
          <w:szCs w:val="28"/>
        </w:rPr>
        <w:t>полезность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продуктов</w:t>
      </w:r>
      <w:proofErr w:type="spellEnd"/>
      <w:r w:rsidRPr="00AB5534">
        <w:rPr>
          <w:sz w:val="28"/>
          <w:szCs w:val="28"/>
        </w:rPr>
        <w:t>,</w:t>
      </w:r>
      <w:r w:rsidRPr="00AB5534">
        <w:rPr>
          <w:sz w:val="28"/>
          <w:szCs w:val="28"/>
          <w:lang w:val="ru-RU"/>
        </w:rPr>
        <w:t xml:space="preserve"> а </w:t>
      </w:r>
      <w:r w:rsidRPr="00AB5534">
        <w:rPr>
          <w:sz w:val="28"/>
          <w:szCs w:val="28"/>
        </w:rPr>
        <w:t xml:space="preserve">1,6 % </w:t>
      </w:r>
      <w:proofErr w:type="spellStart"/>
      <w:r w:rsidRPr="00AB5534">
        <w:rPr>
          <w:sz w:val="28"/>
          <w:szCs w:val="28"/>
        </w:rPr>
        <w:t>прислушиваются</w:t>
      </w:r>
      <w:proofErr w:type="spellEnd"/>
      <w:r w:rsidRPr="00AB5534">
        <w:rPr>
          <w:sz w:val="28"/>
          <w:szCs w:val="28"/>
        </w:rPr>
        <w:t xml:space="preserve"> к </w:t>
      </w:r>
      <w:proofErr w:type="spellStart"/>
      <w:r w:rsidRPr="00AB5534">
        <w:rPr>
          <w:sz w:val="28"/>
          <w:szCs w:val="28"/>
        </w:rPr>
        <w:t>советам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специалистов</w:t>
      </w:r>
      <w:proofErr w:type="spellEnd"/>
      <w:r w:rsidRPr="00AB5534">
        <w:rPr>
          <w:sz w:val="28"/>
          <w:szCs w:val="28"/>
        </w:rPr>
        <w:t xml:space="preserve">. </w:t>
      </w:r>
    </w:p>
    <w:p w:rsidR="00C75E20" w:rsidRPr="00AB5534" w:rsidRDefault="00C75E20" w:rsidP="00C75E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B5534">
        <w:rPr>
          <w:sz w:val="28"/>
          <w:szCs w:val="28"/>
          <w:lang w:val="ru-RU"/>
        </w:rPr>
        <w:t xml:space="preserve">При </w:t>
      </w:r>
      <w:proofErr w:type="gramStart"/>
      <w:r w:rsidRPr="00AB5534">
        <w:rPr>
          <w:sz w:val="28"/>
          <w:szCs w:val="28"/>
          <w:lang w:val="ru-RU"/>
        </w:rPr>
        <w:t>ответе</w:t>
      </w:r>
      <w:proofErr w:type="gramEnd"/>
      <w:r w:rsidRPr="00AB5534">
        <w:rPr>
          <w:sz w:val="28"/>
          <w:szCs w:val="28"/>
          <w:lang w:val="ru-RU"/>
        </w:rPr>
        <w:t xml:space="preserve"> н</w:t>
      </w:r>
      <w:r w:rsidRPr="00AB5534">
        <w:rPr>
          <w:sz w:val="28"/>
          <w:szCs w:val="28"/>
        </w:rPr>
        <w:t xml:space="preserve">а </w:t>
      </w:r>
      <w:proofErr w:type="spellStart"/>
      <w:r w:rsidRPr="00AB5534">
        <w:rPr>
          <w:sz w:val="28"/>
          <w:szCs w:val="28"/>
        </w:rPr>
        <w:t>вопрос</w:t>
      </w:r>
      <w:proofErr w:type="spellEnd"/>
      <w:r>
        <w:rPr>
          <w:sz w:val="28"/>
          <w:szCs w:val="28"/>
          <w:lang w:val="ru-RU"/>
        </w:rPr>
        <w:t>с</w:t>
      </w:r>
      <w:r w:rsidRPr="00AB5534">
        <w:rPr>
          <w:sz w:val="28"/>
          <w:szCs w:val="28"/>
        </w:rPr>
        <w:t xml:space="preserve"> </w:t>
      </w:r>
      <w:r w:rsidRPr="00AB5534">
        <w:rPr>
          <w:sz w:val="28"/>
          <w:szCs w:val="28"/>
          <w:lang w:val="ru-RU"/>
        </w:rPr>
        <w:t>«</w:t>
      </w:r>
      <w:proofErr w:type="spellStart"/>
      <w:proofErr w:type="gramStart"/>
      <w:r w:rsidRPr="00AB5534">
        <w:rPr>
          <w:sz w:val="28"/>
          <w:szCs w:val="28"/>
        </w:rPr>
        <w:t>Какие</w:t>
      </w:r>
      <w:proofErr w:type="spellEnd"/>
      <w:proofErr w:type="gram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продукты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вы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бы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хотели</w:t>
      </w:r>
      <w:proofErr w:type="spellEnd"/>
      <w:r w:rsidRPr="00AB5534">
        <w:rPr>
          <w:sz w:val="28"/>
          <w:szCs w:val="28"/>
        </w:rPr>
        <w:t xml:space="preserve"> включить в </w:t>
      </w:r>
      <w:proofErr w:type="spellStart"/>
      <w:r w:rsidRPr="00AB5534">
        <w:rPr>
          <w:sz w:val="28"/>
          <w:szCs w:val="28"/>
        </w:rPr>
        <w:t>рацион</w:t>
      </w:r>
      <w:proofErr w:type="spellEnd"/>
      <w:r w:rsidRPr="00AB5534">
        <w:rPr>
          <w:sz w:val="28"/>
          <w:szCs w:val="28"/>
        </w:rPr>
        <w:t>?</w:t>
      </w:r>
      <w:r w:rsidRPr="00AB5534">
        <w:rPr>
          <w:sz w:val="28"/>
          <w:szCs w:val="28"/>
          <w:lang w:val="ru-RU"/>
        </w:rPr>
        <w:t>»</w:t>
      </w:r>
      <w:r w:rsidRPr="00AB5534">
        <w:rPr>
          <w:sz w:val="28"/>
          <w:szCs w:val="28"/>
        </w:rPr>
        <w:t xml:space="preserve"> 7</w:t>
      </w:r>
      <w:r w:rsidRPr="00AB5534">
        <w:rPr>
          <w:sz w:val="28"/>
          <w:szCs w:val="28"/>
          <w:lang w:val="ru-RU"/>
        </w:rPr>
        <w:t>2</w:t>
      </w:r>
      <w:r w:rsidRPr="00AB5534">
        <w:rPr>
          <w:sz w:val="28"/>
          <w:szCs w:val="28"/>
        </w:rPr>
        <w:t xml:space="preserve">% </w:t>
      </w:r>
      <w:r w:rsidRPr="00AB5534">
        <w:rPr>
          <w:sz w:val="28"/>
          <w:szCs w:val="28"/>
          <w:lang w:val="ru-RU"/>
        </w:rPr>
        <w:t>ничего не ответили</w:t>
      </w:r>
      <w:r w:rsidRPr="00AB5534">
        <w:rPr>
          <w:sz w:val="28"/>
          <w:szCs w:val="28"/>
        </w:rPr>
        <w:t>; 2</w:t>
      </w:r>
      <w:r w:rsidRPr="00AB5534">
        <w:rPr>
          <w:sz w:val="28"/>
          <w:szCs w:val="28"/>
          <w:lang w:val="ru-RU"/>
        </w:rPr>
        <w:t>4</w:t>
      </w:r>
      <w:r w:rsidRPr="00AB5534">
        <w:rPr>
          <w:sz w:val="28"/>
          <w:szCs w:val="28"/>
        </w:rPr>
        <w:t xml:space="preserve">% указали </w:t>
      </w:r>
      <w:proofErr w:type="spellStart"/>
      <w:r w:rsidRPr="00AB5534">
        <w:rPr>
          <w:sz w:val="28"/>
          <w:szCs w:val="28"/>
        </w:rPr>
        <w:t>фрукты</w:t>
      </w:r>
      <w:proofErr w:type="spellEnd"/>
      <w:r w:rsidRPr="00AB5534">
        <w:rPr>
          <w:sz w:val="28"/>
          <w:szCs w:val="28"/>
        </w:rPr>
        <w:t xml:space="preserve"> и </w:t>
      </w:r>
      <w:proofErr w:type="spellStart"/>
      <w:r w:rsidRPr="00AB5534">
        <w:rPr>
          <w:sz w:val="28"/>
          <w:szCs w:val="28"/>
        </w:rPr>
        <w:t>натуральные</w:t>
      </w:r>
      <w:proofErr w:type="spellEnd"/>
      <w:r w:rsidRPr="00AB5534">
        <w:rPr>
          <w:sz w:val="28"/>
          <w:szCs w:val="28"/>
        </w:rPr>
        <w:t xml:space="preserve"> соки, </w:t>
      </w:r>
      <w:r w:rsidRPr="00AB5534">
        <w:rPr>
          <w:sz w:val="28"/>
          <w:szCs w:val="28"/>
          <w:lang w:val="ru-RU"/>
        </w:rPr>
        <w:t>3</w:t>
      </w:r>
      <w:r w:rsidRPr="00AB5534">
        <w:rPr>
          <w:sz w:val="28"/>
          <w:szCs w:val="28"/>
        </w:rPr>
        <w:t xml:space="preserve">% – </w:t>
      </w:r>
      <w:proofErr w:type="spellStart"/>
      <w:r w:rsidRPr="00AB5534">
        <w:rPr>
          <w:sz w:val="28"/>
          <w:szCs w:val="28"/>
        </w:rPr>
        <w:t>морепродукты</w:t>
      </w:r>
      <w:proofErr w:type="spellEnd"/>
      <w:r w:rsidRPr="00AB5534">
        <w:rPr>
          <w:sz w:val="28"/>
          <w:szCs w:val="28"/>
        </w:rPr>
        <w:t xml:space="preserve"> и 1% – </w:t>
      </w:r>
      <w:proofErr w:type="spellStart"/>
      <w:r w:rsidRPr="00AB5534">
        <w:rPr>
          <w:sz w:val="28"/>
          <w:szCs w:val="28"/>
        </w:rPr>
        <w:t>обогащенные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продукты</w:t>
      </w:r>
      <w:proofErr w:type="spellEnd"/>
      <w:r w:rsidRPr="00AB5534">
        <w:rPr>
          <w:sz w:val="28"/>
          <w:szCs w:val="28"/>
        </w:rPr>
        <w:t>.</w:t>
      </w:r>
    </w:p>
    <w:p w:rsidR="00C75E20" w:rsidRDefault="00C75E20" w:rsidP="00C75E2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AB5534">
        <w:rPr>
          <w:sz w:val="28"/>
          <w:szCs w:val="28"/>
        </w:rPr>
        <w:t xml:space="preserve">При </w:t>
      </w:r>
      <w:proofErr w:type="spellStart"/>
      <w:r w:rsidRPr="00AB5534">
        <w:rPr>
          <w:sz w:val="28"/>
          <w:szCs w:val="28"/>
        </w:rPr>
        <w:t>этом</w:t>
      </w:r>
      <w:proofErr w:type="spellEnd"/>
      <w:r w:rsidRPr="00AB5534">
        <w:rPr>
          <w:sz w:val="28"/>
          <w:szCs w:val="28"/>
        </w:rPr>
        <w:t xml:space="preserve"> 4</w:t>
      </w:r>
      <w:r w:rsidRPr="00AB5534">
        <w:rPr>
          <w:sz w:val="28"/>
          <w:szCs w:val="28"/>
          <w:lang w:val="ru-RU"/>
        </w:rPr>
        <w:t>5</w:t>
      </w:r>
      <w:r w:rsidRPr="00AB5534">
        <w:rPr>
          <w:sz w:val="28"/>
          <w:szCs w:val="28"/>
        </w:rPr>
        <w:t xml:space="preserve">,4 % </w:t>
      </w:r>
      <w:proofErr w:type="spellStart"/>
      <w:r w:rsidRPr="00AB5534">
        <w:rPr>
          <w:sz w:val="28"/>
          <w:szCs w:val="28"/>
        </w:rPr>
        <w:t>подростков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считают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свое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питание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правильным</w:t>
      </w:r>
      <w:proofErr w:type="spellEnd"/>
      <w:r w:rsidRPr="00AB5534">
        <w:rPr>
          <w:sz w:val="28"/>
          <w:szCs w:val="28"/>
        </w:rPr>
        <w:t>, 4</w:t>
      </w:r>
      <w:r w:rsidRPr="00AB5534">
        <w:rPr>
          <w:sz w:val="28"/>
          <w:szCs w:val="28"/>
          <w:lang w:val="ru-RU"/>
        </w:rPr>
        <w:t>6</w:t>
      </w:r>
      <w:r w:rsidRPr="00AB5534">
        <w:rPr>
          <w:sz w:val="28"/>
          <w:szCs w:val="28"/>
        </w:rPr>
        <w:t xml:space="preserve">,2 % — не </w:t>
      </w:r>
      <w:proofErr w:type="spellStart"/>
      <w:r w:rsidRPr="00AB5534">
        <w:rPr>
          <w:sz w:val="28"/>
          <w:szCs w:val="28"/>
        </w:rPr>
        <w:t>совсем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правильным</w:t>
      </w:r>
      <w:proofErr w:type="spellEnd"/>
      <w:r w:rsidRPr="00AB5534">
        <w:rPr>
          <w:sz w:val="28"/>
          <w:szCs w:val="28"/>
        </w:rPr>
        <w:t>, 2,</w:t>
      </w:r>
      <w:r w:rsidRPr="00AB5534">
        <w:rPr>
          <w:sz w:val="28"/>
          <w:szCs w:val="28"/>
          <w:lang w:val="ru-RU"/>
        </w:rPr>
        <w:t>8</w:t>
      </w:r>
      <w:r w:rsidRPr="00AB5534">
        <w:rPr>
          <w:sz w:val="28"/>
          <w:szCs w:val="28"/>
        </w:rPr>
        <w:t xml:space="preserve"> % — </w:t>
      </w:r>
      <w:proofErr w:type="spellStart"/>
      <w:r w:rsidRPr="00AB5534">
        <w:rPr>
          <w:sz w:val="28"/>
          <w:szCs w:val="28"/>
        </w:rPr>
        <w:t>неправильным</w:t>
      </w:r>
      <w:proofErr w:type="spellEnd"/>
      <w:r w:rsidRPr="00AB5534">
        <w:rPr>
          <w:sz w:val="28"/>
          <w:szCs w:val="28"/>
        </w:rPr>
        <w:t>, а 5,</w:t>
      </w:r>
      <w:r w:rsidRPr="00AB5534">
        <w:rPr>
          <w:sz w:val="28"/>
          <w:szCs w:val="28"/>
          <w:lang w:val="ru-RU"/>
        </w:rPr>
        <w:t>6</w:t>
      </w:r>
      <w:r w:rsidRPr="00AB5534">
        <w:rPr>
          <w:sz w:val="28"/>
          <w:szCs w:val="28"/>
        </w:rPr>
        <w:t xml:space="preserve"> % </w:t>
      </w:r>
      <w:proofErr w:type="spellStart"/>
      <w:r w:rsidRPr="00AB5534">
        <w:rPr>
          <w:sz w:val="28"/>
          <w:szCs w:val="28"/>
        </w:rPr>
        <w:t>затруднились</w:t>
      </w:r>
      <w:proofErr w:type="spellEnd"/>
      <w:r w:rsidRPr="00AB5534">
        <w:rPr>
          <w:sz w:val="28"/>
          <w:szCs w:val="28"/>
        </w:rPr>
        <w:t xml:space="preserve"> </w:t>
      </w:r>
      <w:proofErr w:type="spellStart"/>
      <w:r w:rsidRPr="00AB5534">
        <w:rPr>
          <w:sz w:val="28"/>
          <w:szCs w:val="28"/>
        </w:rPr>
        <w:t>ответить</w:t>
      </w:r>
      <w:proofErr w:type="spellEnd"/>
      <w:r>
        <w:rPr>
          <w:sz w:val="28"/>
          <w:szCs w:val="28"/>
          <w:lang w:val="ru-RU"/>
        </w:rPr>
        <w:t xml:space="preserve"> </w:t>
      </w:r>
      <w:r w:rsidRPr="0067359C">
        <w:rPr>
          <w:sz w:val="28"/>
          <w:szCs w:val="28"/>
          <w:lang w:val="ru-RU"/>
        </w:rPr>
        <w:t xml:space="preserve">(рисунок 2) </w:t>
      </w:r>
    </w:p>
    <w:p w:rsidR="00C75E20" w:rsidRPr="00AB5534" w:rsidRDefault="00C75E20" w:rsidP="00C75E20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37525D0" wp14:editId="10385955">
            <wp:extent cx="6168325" cy="2286000"/>
            <wp:effectExtent l="0" t="0" r="2349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E20" w:rsidRDefault="00C75E20" w:rsidP="00C75E20">
      <w:pPr>
        <w:pStyle w:val="a5"/>
        <w:spacing w:before="0" w:beforeAutospacing="0" w:after="0" w:afterAutospacing="0"/>
        <w:ind w:firstLine="709"/>
        <w:jc w:val="center"/>
        <w:rPr>
          <w:b/>
          <w:lang w:val="ru-RU"/>
        </w:rPr>
      </w:pPr>
      <w:r w:rsidRPr="00DB4A23">
        <w:rPr>
          <w:b/>
          <w:lang w:val="ru-RU"/>
        </w:rPr>
        <w:t xml:space="preserve">Рисунок </w:t>
      </w:r>
      <w:r>
        <w:rPr>
          <w:b/>
          <w:lang w:val="ru-RU"/>
        </w:rPr>
        <w:t>2</w:t>
      </w:r>
      <w:r w:rsidRPr="00DB4A23">
        <w:rPr>
          <w:b/>
          <w:lang w:val="ru-RU"/>
        </w:rPr>
        <w:t xml:space="preserve"> — </w:t>
      </w:r>
      <w:r>
        <w:rPr>
          <w:b/>
          <w:lang w:val="ru-RU"/>
        </w:rPr>
        <w:t>Отношение подростков к своему питанию</w:t>
      </w:r>
      <w:r w:rsidRPr="00DB4A23">
        <w:rPr>
          <w:b/>
          <w:lang w:val="ru-RU"/>
        </w:rPr>
        <w:t xml:space="preserve"> (</w:t>
      </w:r>
      <w:proofErr w:type="gramStart"/>
      <w:r w:rsidRPr="00DB4A23">
        <w:rPr>
          <w:b/>
          <w:lang w:val="ru-RU"/>
        </w:rPr>
        <w:t>в</w:t>
      </w:r>
      <w:proofErr w:type="gramEnd"/>
      <w:r w:rsidRPr="00DB4A23">
        <w:rPr>
          <w:b/>
          <w:lang w:val="ru-RU"/>
        </w:rPr>
        <w:t xml:space="preserve"> %</w:t>
      </w:r>
      <w:r>
        <w:rPr>
          <w:b/>
          <w:lang w:val="ru-RU"/>
        </w:rPr>
        <w:t>)</w:t>
      </w:r>
    </w:p>
    <w:p w:rsidR="00C75E20" w:rsidRDefault="00C75E20" w:rsidP="00C75E20">
      <w:pPr>
        <w:pStyle w:val="a5"/>
        <w:spacing w:before="0" w:beforeAutospacing="0" w:after="0" w:afterAutospacing="0"/>
        <w:ind w:firstLine="709"/>
        <w:jc w:val="center"/>
        <w:rPr>
          <w:b/>
          <w:lang w:val="ru-RU"/>
        </w:rPr>
      </w:pPr>
    </w:p>
    <w:p w:rsidR="00C75E20" w:rsidRDefault="00C75E20" w:rsidP="00C75E2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F66AF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подростков</w:t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 w:rsidRPr="00AC1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индекс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ИМТ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6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6A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ru-RU"/>
        </w:rPr>
        <w:t>имели избыточную массу тела</w:t>
      </w:r>
      <w:r w:rsidRPr="006F6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20" w:rsidRDefault="00C75E20" w:rsidP="00C75E2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опрошеных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</w:t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выявлено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: у 9,7 % —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сухость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кожи</w:t>
      </w:r>
      <w:proofErr w:type="spellEnd"/>
      <w:proofErr w:type="gramStart"/>
      <w:r w:rsidRPr="006F66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лоистые ногти</w:t>
      </w:r>
      <w:r w:rsidRPr="006F66AF">
        <w:rPr>
          <w:rFonts w:ascii="Times New Roman" w:hAnsi="Times New Roman" w:cs="Times New Roman"/>
          <w:sz w:val="28"/>
          <w:szCs w:val="28"/>
        </w:rPr>
        <w:t xml:space="preserve"> 8,6 %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страдают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гиперкератозом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, 6,3 %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отметили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снижение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сумеречного</w:t>
      </w:r>
      <w:proofErr w:type="spellEnd"/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6AF">
        <w:rPr>
          <w:rFonts w:ascii="Times New Roman" w:hAnsi="Times New Roman" w:cs="Times New Roman"/>
          <w:sz w:val="28"/>
          <w:szCs w:val="28"/>
        </w:rPr>
        <w:t>зрения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      11, 5%  говорят 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быстой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утомляемости</w:t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астении </w:t>
      </w:r>
      <w:r w:rsidRPr="006F66AF">
        <w:rPr>
          <w:rFonts w:ascii="Times New Roman" w:hAnsi="Times New Roman" w:cs="Times New Roman"/>
          <w:sz w:val="28"/>
          <w:szCs w:val="28"/>
        </w:rPr>
        <w:t>(рис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F66AF">
        <w:rPr>
          <w:rFonts w:ascii="Times New Roman" w:hAnsi="Times New Roman" w:cs="Times New Roman"/>
          <w:sz w:val="28"/>
          <w:szCs w:val="28"/>
        </w:rPr>
        <w:t>).</w:t>
      </w:r>
    </w:p>
    <w:p w:rsidR="00C75E20" w:rsidRDefault="00C75E20" w:rsidP="00C75E20">
      <w:pPr>
        <w:pStyle w:val="a6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FF8FD32" wp14:editId="4E163FBB">
            <wp:extent cx="5974080" cy="2763748"/>
            <wp:effectExtent l="0" t="0" r="762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F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20" w:rsidRDefault="00C75E20" w:rsidP="00C75E20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lang w:val="ru-RU"/>
        </w:rPr>
      </w:pPr>
      <w:r w:rsidRPr="00DB4A23">
        <w:rPr>
          <w:b/>
          <w:lang w:val="ru-RU"/>
        </w:rPr>
        <w:t xml:space="preserve">Рисунок </w:t>
      </w:r>
      <w:r>
        <w:rPr>
          <w:b/>
          <w:lang w:val="ru-RU"/>
        </w:rPr>
        <w:t>3</w:t>
      </w:r>
      <w:r w:rsidRPr="00DB4A23">
        <w:rPr>
          <w:b/>
          <w:lang w:val="ru-RU"/>
        </w:rPr>
        <w:t xml:space="preserve"> — </w:t>
      </w:r>
      <w:r>
        <w:rPr>
          <w:b/>
          <w:lang w:val="ru-RU"/>
        </w:rPr>
        <w:t>Симптомы недостаточного питания у подростков</w:t>
      </w:r>
      <w:r w:rsidRPr="00DB4A23">
        <w:rPr>
          <w:b/>
          <w:lang w:val="ru-RU"/>
        </w:rPr>
        <w:t xml:space="preserve"> (</w:t>
      </w:r>
      <w:proofErr w:type="gramStart"/>
      <w:r w:rsidRPr="00DB4A23">
        <w:rPr>
          <w:b/>
          <w:lang w:val="ru-RU"/>
        </w:rPr>
        <w:t>в</w:t>
      </w:r>
      <w:proofErr w:type="gramEnd"/>
      <w:r w:rsidRPr="00DB4A23">
        <w:rPr>
          <w:b/>
          <w:lang w:val="ru-RU"/>
        </w:rPr>
        <w:t xml:space="preserve"> %)</w:t>
      </w:r>
    </w:p>
    <w:p w:rsidR="00C75E20" w:rsidRDefault="00C75E20" w:rsidP="00C75E2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5E20" w:rsidRPr="00364A7E" w:rsidRDefault="00C75E20" w:rsidP="00C75E20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это говорит о наличии у </w:t>
      </w:r>
      <w:r w:rsidRPr="00161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опрошен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дефицита витаминов: А, </w:t>
      </w:r>
      <w:r w:rsidRPr="00364A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4A7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364A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4A7E">
        <w:rPr>
          <w:rFonts w:ascii="Times New Roman" w:hAnsi="Times New Roman" w:cs="Times New Roman"/>
          <w:sz w:val="28"/>
          <w:szCs w:val="28"/>
        </w:rPr>
        <w:t>С и</w:t>
      </w:r>
      <w:proofErr w:type="gramStart"/>
      <w:r w:rsidRPr="00364A7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64A7E">
        <w:rPr>
          <w:rFonts w:ascii="Times New Roman" w:hAnsi="Times New Roman" w:cs="Times New Roman"/>
          <w:sz w:val="28"/>
          <w:szCs w:val="28"/>
          <w:lang w:val="ru-RU"/>
        </w:rPr>
        <w:t xml:space="preserve">, минералов: </w:t>
      </w:r>
      <w:r w:rsidRPr="00364A7E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64A7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64A7E">
        <w:rPr>
          <w:rFonts w:ascii="Times New Roman" w:hAnsi="Times New Roman" w:cs="Times New Roman"/>
          <w:sz w:val="28"/>
          <w:szCs w:val="28"/>
          <w:lang w:val="ru-RU"/>
        </w:rPr>
        <w:t>Fe</w:t>
      </w:r>
      <w:proofErr w:type="spellEnd"/>
      <w:r w:rsidRPr="00364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4A7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364A7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75E20" w:rsidRPr="00364A7E" w:rsidRDefault="00C75E20" w:rsidP="00C75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  <w:sz w:val="28"/>
          <w:szCs w:val="28"/>
          <w:lang w:eastAsia="uk-UA"/>
        </w:rPr>
      </w:pPr>
      <w:r w:rsidRPr="00364A7E">
        <w:rPr>
          <w:color w:val="222222"/>
          <w:sz w:val="28"/>
          <w:szCs w:val="28"/>
          <w:lang w:eastAsia="uk-UA"/>
        </w:rPr>
        <w:t xml:space="preserve">              </w:t>
      </w:r>
      <w:proofErr w:type="spellStart"/>
      <w:r w:rsidRPr="00364A7E">
        <w:rPr>
          <w:color w:val="222222"/>
          <w:sz w:val="28"/>
          <w:szCs w:val="28"/>
          <w:lang w:eastAsia="uk-UA"/>
        </w:rPr>
        <w:t>Принято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считать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, </w:t>
      </w:r>
      <w:proofErr w:type="spellStart"/>
      <w:r w:rsidRPr="00364A7E">
        <w:rPr>
          <w:color w:val="222222"/>
          <w:sz w:val="28"/>
          <w:szCs w:val="28"/>
          <w:lang w:eastAsia="uk-UA"/>
        </w:rPr>
        <w:t>что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причиной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патологии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, </w:t>
      </w:r>
      <w:proofErr w:type="spellStart"/>
      <w:r w:rsidRPr="00364A7E">
        <w:rPr>
          <w:color w:val="222222"/>
          <w:sz w:val="28"/>
          <w:szCs w:val="28"/>
          <w:lang w:eastAsia="uk-UA"/>
        </w:rPr>
        <w:t>вызванной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недостаточным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питанием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не </w:t>
      </w:r>
      <w:proofErr w:type="spellStart"/>
      <w:r w:rsidRPr="00364A7E">
        <w:rPr>
          <w:color w:val="222222"/>
          <w:sz w:val="28"/>
          <w:szCs w:val="28"/>
          <w:lang w:eastAsia="uk-UA"/>
        </w:rPr>
        <w:t>являются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материальные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возможности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семей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, </w:t>
      </w:r>
      <w:proofErr w:type="spellStart"/>
      <w:r w:rsidRPr="00364A7E">
        <w:rPr>
          <w:color w:val="222222"/>
          <w:sz w:val="28"/>
          <w:szCs w:val="28"/>
          <w:lang w:eastAsia="uk-UA"/>
        </w:rPr>
        <w:t>скорее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всего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это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результат </w:t>
      </w:r>
      <w:proofErr w:type="spellStart"/>
      <w:r w:rsidRPr="00364A7E">
        <w:rPr>
          <w:color w:val="222222"/>
          <w:sz w:val="28"/>
          <w:szCs w:val="28"/>
          <w:lang w:eastAsia="uk-UA"/>
        </w:rPr>
        <w:t>отклонений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от </w:t>
      </w:r>
      <w:proofErr w:type="spellStart"/>
      <w:r w:rsidRPr="00364A7E">
        <w:rPr>
          <w:color w:val="222222"/>
          <w:sz w:val="28"/>
          <w:szCs w:val="28"/>
          <w:lang w:eastAsia="uk-UA"/>
        </w:rPr>
        <w:t>рационального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питания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из-за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недостаточного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гигиенического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воспитание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и </w:t>
      </w:r>
      <w:proofErr w:type="spellStart"/>
      <w:r w:rsidRPr="00364A7E">
        <w:rPr>
          <w:color w:val="222222"/>
          <w:sz w:val="28"/>
          <w:szCs w:val="28"/>
          <w:lang w:eastAsia="uk-UA"/>
        </w:rPr>
        <w:t>низкой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«</w:t>
      </w:r>
      <w:proofErr w:type="spellStart"/>
      <w:r w:rsidRPr="00364A7E">
        <w:rPr>
          <w:color w:val="222222"/>
          <w:sz w:val="28"/>
          <w:szCs w:val="28"/>
          <w:lang w:eastAsia="uk-UA"/>
        </w:rPr>
        <w:t>культуры</w:t>
      </w:r>
      <w:proofErr w:type="spellEnd"/>
      <w:r w:rsidRPr="00364A7E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364A7E">
        <w:rPr>
          <w:color w:val="222222"/>
          <w:sz w:val="28"/>
          <w:szCs w:val="28"/>
          <w:lang w:eastAsia="uk-UA"/>
        </w:rPr>
        <w:t>питания</w:t>
      </w:r>
      <w:proofErr w:type="spellEnd"/>
      <w:r w:rsidRPr="00364A7E">
        <w:rPr>
          <w:color w:val="222222"/>
          <w:sz w:val="28"/>
          <w:szCs w:val="28"/>
          <w:lang w:eastAsia="uk-UA"/>
        </w:rPr>
        <w:t>».</w:t>
      </w:r>
    </w:p>
    <w:p w:rsidR="00C75E20" w:rsidRPr="00C75E20" w:rsidRDefault="00C75E20">
      <w:bookmarkStart w:id="0" w:name="_GoBack"/>
      <w:bookmarkEnd w:id="0"/>
    </w:p>
    <w:sectPr w:rsidR="00C75E20" w:rsidRPr="00C75E20" w:rsidSect="00C7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D4"/>
    <w:rsid w:val="001154E8"/>
    <w:rsid w:val="005934D4"/>
    <w:rsid w:val="00673063"/>
    <w:rsid w:val="00C75E20"/>
    <w:rsid w:val="00E3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20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C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E20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C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7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Правильное питание</c:v>
                </c:pt>
                <c:pt idx="1">
                  <c:v>Не совсем правильное питание</c:v>
                </c:pt>
                <c:pt idx="2">
                  <c:v>Неправильное питание</c:v>
                </c:pt>
                <c:pt idx="3">
                  <c:v>Затруднялись ответить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0.45400000000000001</c:v>
                </c:pt>
                <c:pt idx="1">
                  <c:v>0.46200000000000002</c:v>
                </c:pt>
                <c:pt idx="2">
                  <c:v>2.8000000000000001E-2</c:v>
                </c:pt>
                <c:pt idx="3">
                  <c:v>5.6000000000000001E-2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48-0040-8FEF-BE89B15AF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59784967100473"/>
          <c:y val="5.893383337798018E-2"/>
          <c:w val="0.64474269472711443"/>
          <c:h val="0.806848896098006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Сухость кожи </c:v>
                </c:pt>
                <c:pt idx="1">
                  <c:v>Гиперкератоз</c:v>
                </c:pt>
                <c:pt idx="2">
                  <c:v>Снижение сумеречного зрения</c:v>
                </c:pt>
                <c:pt idx="3">
                  <c:v>Утомляемость, астения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9.7000000000000003E-2</c:v>
                </c:pt>
                <c:pt idx="1">
                  <c:v>8.5999999999999993E-2</c:v>
                </c:pt>
                <c:pt idx="2">
                  <c:v>6.3E-2</c:v>
                </c:pt>
                <c:pt idx="3">
                  <c:v>0.115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35-2143-B2CA-5FD77A19C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06976"/>
        <c:axId val="156208512"/>
      </c:barChart>
      <c:catAx>
        <c:axId val="156206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208512"/>
        <c:crosses val="autoZero"/>
        <c:auto val="1"/>
        <c:lblAlgn val="ctr"/>
        <c:lblOffset val="100"/>
        <c:noMultiLvlLbl val="0"/>
      </c:catAx>
      <c:valAx>
        <c:axId val="15620851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5620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2023-06-13T09:06:00Z</dcterms:created>
  <dcterms:modified xsi:type="dcterms:W3CDTF">2023-06-13T09:07:00Z</dcterms:modified>
</cp:coreProperties>
</file>